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2019年“超级杯”全国气排球联赛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总决赛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(一)</w:t>
      </w:r>
    </w:p>
    <w:tbl>
      <w:tblPr>
        <w:tblStyle w:val="6"/>
        <w:tblpPr w:leftFromText="180" w:rightFromText="180" w:vertAnchor="text" w:horzAnchor="page" w:tblpX="1129" w:tblpY="66"/>
        <w:tblOverlap w:val="never"/>
        <w:tblW w:w="984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210"/>
        <w:gridCol w:w="1908"/>
        <w:gridCol w:w="969"/>
        <w:gridCol w:w="2"/>
        <w:gridCol w:w="1404"/>
        <w:gridCol w:w="1441"/>
        <w:gridCol w:w="19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840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代表队名称：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087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组别：</w:t>
            </w:r>
          </w:p>
        </w:tc>
        <w:tc>
          <w:tcPr>
            <w:tcW w:w="1404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省份：</w:t>
            </w:r>
          </w:p>
        </w:tc>
        <w:tc>
          <w:tcPr>
            <w:tcW w:w="3349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0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赛事联络人：</w:t>
            </w:r>
          </w:p>
        </w:tc>
        <w:tc>
          <w:tcPr>
            <w:tcW w:w="47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参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身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份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名</w:t>
            </w: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简体" w:hAnsi="黑体" w:eastAsia="方正仿宋简体"/>
                <w:sz w:val="30"/>
                <w:szCs w:val="30"/>
              </w:rPr>
            </w:pPr>
            <w:r>
              <w:rPr>
                <w:rFonts w:hint="eastAsia" w:ascii="方正仿宋简体" w:hAnsi="黑体" w:eastAsia="方正仿宋简体" w:cs="方正仿宋简体"/>
                <w:sz w:val="30"/>
                <w:szCs w:val="30"/>
              </w:rPr>
              <w:t>领</w:t>
            </w:r>
            <w:r>
              <w:rPr>
                <w:rFonts w:ascii="方正仿宋简体" w:hAnsi="黑体" w:eastAsia="方正仿宋简体" w:cs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方正仿宋简体" w:hAnsi="黑体" w:eastAsia="方正仿宋简体" w:cs="方正仿宋简体"/>
                <w:sz w:val="30"/>
                <w:szCs w:val="30"/>
              </w:rPr>
              <w:t>队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简体" w:hAnsi="黑体" w:eastAsia="方正仿宋简体"/>
                <w:sz w:val="30"/>
                <w:szCs w:val="30"/>
              </w:rPr>
            </w:pPr>
            <w:r>
              <w:rPr>
                <w:rFonts w:hint="eastAsia" w:ascii="方正仿宋简体" w:hAnsi="黑体" w:eastAsia="方正仿宋简体" w:cs="方正仿宋简体"/>
                <w:sz w:val="30"/>
                <w:szCs w:val="30"/>
              </w:rPr>
              <w:t>教</w:t>
            </w:r>
            <w:r>
              <w:rPr>
                <w:rFonts w:ascii="方正仿宋简体" w:hAnsi="黑体" w:eastAsia="方正仿宋简体" w:cs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方正仿宋简体" w:hAnsi="黑体" w:eastAsia="方正仿宋简体" w:cs="方正仿宋简体"/>
                <w:sz w:val="30"/>
                <w:szCs w:val="30"/>
              </w:rPr>
              <w:t>练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3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简体" w:hAnsi="黑体" w:eastAsia="方正仿宋简体"/>
                <w:sz w:val="30"/>
                <w:szCs w:val="30"/>
              </w:rPr>
            </w:pPr>
            <w:r>
              <w:rPr>
                <w:rFonts w:hint="eastAsia" w:ascii="方正仿宋简体" w:hAnsi="黑体" w:eastAsia="方正仿宋简体" w:cs="方正仿宋简体"/>
                <w:sz w:val="30"/>
                <w:szCs w:val="30"/>
              </w:rPr>
              <w:t>运动员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4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简体" w:hAnsi="黑体" w:eastAsia="方正仿宋简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5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方正仿宋简体" w:hAnsi="黑体" w:eastAsia="方正仿宋简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6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方正仿宋简体" w:hAnsi="黑体" w:eastAsia="方正仿宋简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7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方正仿宋简体" w:hAnsi="黑体" w:eastAsia="方正仿宋简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8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方正仿宋简体" w:hAnsi="黑体" w:eastAsia="方正仿宋简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9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方正仿宋简体" w:hAnsi="黑体" w:eastAsia="方正仿宋简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10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方正仿宋简体" w:hAnsi="黑体" w:eastAsia="方正仿宋简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eastAsia="方正仿宋简体"/>
          <w:color w:val="000000"/>
          <w:sz w:val="28"/>
          <w:szCs w:val="28"/>
        </w:rPr>
      </w:pPr>
      <w:r>
        <w:rPr>
          <w:rFonts w:hint="eastAsia" w:eastAsia="方正仿宋简体" w:cs="方正仿宋简体"/>
          <w:color w:val="000000"/>
          <w:sz w:val="28"/>
          <w:szCs w:val="28"/>
        </w:rPr>
        <w:t>（</w:t>
      </w:r>
      <w:r>
        <w:rPr>
          <w:rFonts w:hint="eastAsia" w:eastAsia="方正仿宋简体" w:cs="方正仿宋简体"/>
          <w:sz w:val="28"/>
          <w:szCs w:val="28"/>
        </w:rPr>
        <w:t>请于</w:t>
      </w:r>
      <w:r>
        <w:rPr>
          <w:rFonts w:hint="eastAsia" w:eastAsia="方正仿宋简体"/>
          <w:sz w:val="28"/>
          <w:szCs w:val="28"/>
          <w:lang w:val="en-US" w:eastAsia="zh-CN"/>
        </w:rPr>
        <w:t>10</w:t>
      </w:r>
      <w:r>
        <w:rPr>
          <w:rFonts w:hint="eastAsia" w:eastAsia="方正仿宋简体" w:cs="方正仿宋简体"/>
          <w:sz w:val="28"/>
          <w:szCs w:val="28"/>
        </w:rPr>
        <w:t>月</w:t>
      </w:r>
      <w:r>
        <w:rPr>
          <w:rFonts w:hint="eastAsia" w:eastAsia="方正仿宋简体" w:cs="方正仿宋简体"/>
          <w:sz w:val="28"/>
          <w:szCs w:val="28"/>
          <w:lang w:val="en-US" w:eastAsia="zh-CN"/>
        </w:rPr>
        <w:t>18</w:t>
      </w:r>
      <w:r>
        <w:rPr>
          <w:rFonts w:hint="eastAsia" w:eastAsia="方正仿宋简体" w:cs="方正仿宋简体"/>
          <w:sz w:val="28"/>
          <w:szCs w:val="28"/>
        </w:rPr>
        <w:t>日星期五前将填写完整的报名表</w:t>
      </w:r>
      <w:r>
        <w:rPr>
          <w:sz w:val="21"/>
          <w:szCs w:val="22"/>
        </w:rPr>
        <w:fldChar w:fldCharType="begin"/>
      </w:r>
      <w:r>
        <w:rPr>
          <w:sz w:val="21"/>
          <w:szCs w:val="22"/>
        </w:rPr>
        <w:instrText xml:space="preserve"> HYPERLINK "mailto:sjx2689051@126.com，若" </w:instrText>
      </w:r>
      <w:r>
        <w:rPr>
          <w:sz w:val="21"/>
          <w:szCs w:val="22"/>
        </w:rPr>
        <w:fldChar w:fldCharType="separate"/>
      </w:r>
      <w:r>
        <w:rPr>
          <w:rFonts w:ascii="仿宋" w:hAnsi="仿宋" w:eastAsia="仿宋" w:cs="仿宋"/>
          <w:color w:val="000000"/>
          <w:sz w:val="28"/>
          <w:szCs w:val="28"/>
        </w:rPr>
        <w:t>hnspqxh</w:t>
      </w:r>
      <w:r>
        <w:rPr>
          <w:rStyle w:val="8"/>
          <w:rFonts w:ascii="仿宋" w:hAnsi="仿宋" w:eastAsia="仿宋" w:cs="仿宋"/>
          <w:color w:val="000000"/>
          <w:sz w:val="28"/>
          <w:szCs w:val="28"/>
        </w:rPr>
        <w:t>@163.com</w:t>
      </w:r>
      <w:r>
        <w:rPr>
          <w:rStyle w:val="8"/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Style w:val="8"/>
          <w:rFonts w:hint="eastAsia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</w:t>
      </w:r>
      <w:r>
        <w:rPr>
          <w:rStyle w:val="8"/>
          <w:rFonts w:hint="eastAsia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eastAsia="方正仿宋简体" w:cs="方正仿宋简体"/>
          <w:color w:val="000000"/>
          <w:sz w:val="28"/>
          <w:szCs w:val="28"/>
        </w:rPr>
        <w:t>表格不够可自行打印。）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新宋体" w:hAnsi="新宋体" w:eastAsia="新宋体" w:cs="新宋体"/>
          <w:sz w:val="26"/>
        </w:rPr>
      </w:pPr>
      <w:r>
        <w:rPr>
          <w:rFonts w:eastAsia="方正仿宋简体"/>
          <w:color w:val="000000"/>
          <w:sz w:val="30"/>
          <w:szCs w:val="30"/>
        </w:rPr>
        <w:t xml:space="preserve">                                      201</w:t>
      </w:r>
      <w:r>
        <w:rPr>
          <w:rFonts w:hint="eastAsia" w:eastAsia="方正仿宋简体"/>
          <w:color w:val="000000"/>
          <w:sz w:val="30"/>
          <w:szCs w:val="30"/>
          <w:lang w:val="en-US" w:eastAsia="zh-CN"/>
        </w:rPr>
        <w:t>9</w:t>
      </w:r>
      <w:r>
        <w:rPr>
          <w:rFonts w:hint="eastAsia" w:eastAsia="方正仿宋简体" w:cs="方正仿宋简体"/>
          <w:color w:val="000000"/>
          <w:sz w:val="30"/>
          <w:szCs w:val="30"/>
        </w:rPr>
        <w:t>年</w:t>
      </w:r>
      <w:r>
        <w:rPr>
          <w:rFonts w:hint="eastAsia" w:eastAsia="方正仿宋简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eastAsia="方正仿宋简体" w:cs="方正仿宋简体"/>
          <w:color w:val="000000"/>
          <w:sz w:val="30"/>
          <w:szCs w:val="30"/>
        </w:rPr>
        <w:t>月</w:t>
      </w:r>
      <w:r>
        <w:rPr>
          <w:rFonts w:hint="eastAsia" w:eastAsia="方正仿宋简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eastAsia="方正仿宋简体" w:cs="方正仿宋简体"/>
          <w:color w:val="00000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2019年“超级杯”全国气排球联赛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总决赛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(二)</w:t>
      </w:r>
    </w:p>
    <w:tbl>
      <w:tblPr>
        <w:tblStyle w:val="6"/>
        <w:tblpPr w:leftFromText="180" w:rightFromText="180" w:vertAnchor="page" w:horzAnchor="page" w:tblpX="2012" w:tblpY="3595"/>
        <w:tblOverlap w:val="never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32"/>
        <w:gridCol w:w="1493"/>
        <w:gridCol w:w="582"/>
        <w:gridCol w:w="1083"/>
        <w:gridCol w:w="992"/>
        <w:gridCol w:w="1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exact"/>
        </w:trPr>
        <w:tc>
          <w:tcPr>
            <w:tcW w:w="8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16" w:firstLineChars="15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  队：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  练：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联络人：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exact"/>
        </w:trPr>
        <w:tc>
          <w:tcPr>
            <w:tcW w:w="8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9" w:hRule="atLeast"/>
        </w:trPr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照片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例：张三8号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9" w:hRule="atLeast"/>
        </w:trPr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9" w:hRule="atLeast"/>
        </w:trPr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C4190"/>
    <w:rsid w:val="7BB25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  <w:style w:type="character" w:styleId="8">
    <w:name w:val="Hyperlink"/>
    <w:basedOn w:val="7"/>
    <w:qFormat/>
    <w:uiPriority w:val="99"/>
    <w:rPr>
      <w:color w:val="1F3A8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2019-08-05T08:39:00Z</dcterms:created>
  <dc:creator>木头人。</dc:creator>
  <cp:lastModifiedBy>金伟</cp:lastModifiedBy>
  <cp:lastPrinted>2019-09-29T07:59:47Z</cp:lastPrinted>
  <dcterms:modified xsi:type="dcterms:W3CDTF">2019-09-29T08:28:26Z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